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FE" w:rsidRPr="00F872FE" w:rsidRDefault="00F872FE" w:rsidP="00F872F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Arial"/>
          <w:color w:val="000000"/>
          <w:sz w:val="28"/>
          <w:szCs w:val="15"/>
        </w:rPr>
      </w:pPr>
      <w:r w:rsidRPr="00F872FE">
        <w:rPr>
          <w:rFonts w:ascii="Arial Black" w:eastAsia="Times New Roman" w:hAnsi="Arial Black" w:cs="Arial"/>
          <w:color w:val="000000"/>
          <w:sz w:val="28"/>
          <w:szCs w:val="15"/>
        </w:rPr>
        <w:t>Return Merchandise Authorization Form</w:t>
      </w:r>
    </w:p>
    <w:p w:rsidR="00F872FE" w:rsidRPr="00F872FE" w:rsidRDefault="00F872FE" w:rsidP="00F872FE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4"/>
        </w:rPr>
      </w:pP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ID #: _______________ Order #: _______________</w:t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sz w:val="20"/>
          <w:szCs w:val="24"/>
        </w:rPr>
        <w:tab/>
        <w:t>Email: __________________________</w:t>
      </w: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 xml:space="preserve">Name: ____________________________________     </w:t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sz w:val="20"/>
          <w:szCs w:val="24"/>
        </w:rPr>
        <w:tab/>
        <w:t>Reason for termination/refund: _______</w:t>
      </w: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Address: __________________________________</w:t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sz w:val="20"/>
          <w:szCs w:val="24"/>
        </w:rPr>
        <w:tab/>
        <w:t>________________________________</w:t>
      </w: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City: ______________ State: _____ Zip: _________</w:t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sz w:val="20"/>
          <w:szCs w:val="24"/>
        </w:rPr>
        <w:tab/>
        <w:t>________________________________</w:t>
      </w: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Phone: (____</w:t>
      </w:r>
      <w:proofErr w:type="gramStart"/>
      <w:r w:rsidRPr="00F872FE">
        <w:rPr>
          <w:rFonts w:ascii="Arial" w:eastAsia="Times New Roman" w:hAnsi="Arial" w:cs="Arial"/>
          <w:sz w:val="20"/>
          <w:szCs w:val="24"/>
        </w:rPr>
        <w:t>)_</w:t>
      </w:r>
      <w:proofErr w:type="gramEnd"/>
      <w:r w:rsidRPr="00F872FE">
        <w:rPr>
          <w:rFonts w:ascii="Arial" w:eastAsia="Times New Roman" w:hAnsi="Arial" w:cs="Arial"/>
          <w:sz w:val="20"/>
          <w:szCs w:val="24"/>
        </w:rPr>
        <w:t>____-_________</w:t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sz w:val="20"/>
          <w:szCs w:val="24"/>
        </w:rPr>
        <w:tab/>
      </w:r>
      <w:r w:rsidRPr="00F872FE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    </w:t>
      </w:r>
      <w:r w:rsidRPr="00F872FE">
        <w:rPr>
          <w:rFonts w:ascii="Arial" w:eastAsia="Times New Roman" w:hAnsi="Arial" w:cs="Arial"/>
          <w:i/>
          <w:iCs/>
          <w:color w:val="000000"/>
          <w:sz w:val="15"/>
          <w:szCs w:val="15"/>
        </w:rPr>
        <w:tab/>
      </w:r>
      <w:r w:rsidRPr="00F872FE">
        <w:rPr>
          <w:rFonts w:ascii="Arial" w:eastAsia="Times New Roman" w:hAnsi="Arial" w:cs="Arial"/>
          <w:color w:val="000000"/>
          <w:sz w:val="20"/>
          <w:szCs w:val="15"/>
        </w:rPr>
        <w:t>Date: ___________________________</w:t>
      </w: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</w:p>
    <w:p w:rsidR="00F872FE" w:rsidRPr="00F872FE" w:rsidRDefault="00F872FE" w:rsidP="00F872FE">
      <w:pPr>
        <w:numPr>
          <w:ilvl w:val="0"/>
          <w:numId w:val="1"/>
        </w:numPr>
        <w:tabs>
          <w:tab w:val="num" w:pos="57"/>
        </w:tabs>
        <w:spacing w:before="120" w:after="120" w:line="240" w:lineRule="auto"/>
        <w:ind w:hanging="1005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872FE">
        <w:rPr>
          <w:rFonts w:ascii="Arial" w:eastAsia="Times New Roman" w:hAnsi="Arial" w:cs="Arial"/>
          <w:b/>
          <w:bCs/>
          <w:i/>
          <w:iCs/>
          <w:sz w:val="24"/>
          <w:szCs w:val="24"/>
        </w:rPr>
        <w:t>BHIP Global will repurchase inventory under the following conditions:</w:t>
      </w:r>
    </w:p>
    <w:p w:rsidR="00F872FE" w:rsidRPr="00F872FE" w:rsidRDefault="00F872FE" w:rsidP="00F872FE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Product returns are eligible for refund consideration for terminating distributors ONLY.</w:t>
      </w:r>
    </w:p>
    <w:p w:rsidR="00F872FE" w:rsidRPr="00F872FE" w:rsidRDefault="00F872FE" w:rsidP="00F872FE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The products are determined to be currently marketable. (Products shall not be currently marketable if shelf-life period has exceeded).</w:t>
      </w:r>
    </w:p>
    <w:p w:rsidR="00F872FE" w:rsidRPr="00F872FE" w:rsidRDefault="00F872FE" w:rsidP="00F872FE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Product has been purchased within 12 months.</w:t>
      </w:r>
    </w:p>
    <w:p w:rsidR="00F872FE" w:rsidRPr="00F872FE" w:rsidRDefault="00F872FE" w:rsidP="00F872FE">
      <w:pPr>
        <w:numPr>
          <w:ilvl w:val="1"/>
          <w:numId w:val="2"/>
        </w:numPr>
        <w:tabs>
          <w:tab w:val="num" w:pos="57"/>
        </w:tabs>
        <w:spacing w:before="120" w:after="120" w:line="240" w:lineRule="auto"/>
        <w:ind w:hanging="1725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872FE">
        <w:rPr>
          <w:rFonts w:ascii="Arial" w:eastAsia="Times New Roman" w:hAnsi="Arial" w:cs="Arial"/>
          <w:b/>
          <w:bCs/>
          <w:i/>
          <w:iCs/>
          <w:sz w:val="24"/>
          <w:szCs w:val="24"/>
        </w:rPr>
        <w:t>Refund Computations:</w:t>
      </w:r>
    </w:p>
    <w:p w:rsidR="00F872FE" w:rsidRPr="00F872FE" w:rsidRDefault="00F872FE" w:rsidP="00F872FE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ab/>
        <w:t xml:space="preserve">Eligible products will be subject to compliance with the 70 Percent Rule (see policies and procedures for details). The repurchase will be calculated at 90% of the original net cost to the distributor less commissions, rebates and bonuses paid to the terminating distributor. </w:t>
      </w:r>
      <w:r w:rsidRPr="00F872FE">
        <w:rPr>
          <w:rFonts w:ascii="Arial" w:eastAsia="Times New Roman" w:hAnsi="Arial" w:cs="Arial"/>
          <w:b/>
          <w:bCs/>
          <w:sz w:val="20"/>
          <w:szCs w:val="24"/>
        </w:rPr>
        <w:t>Any eligible refund will be issued back to the credit card used to purchase the product.</w:t>
      </w:r>
    </w:p>
    <w:p w:rsidR="00F872FE" w:rsidRPr="00F872FE" w:rsidRDefault="00F872FE" w:rsidP="00F872FE">
      <w:pPr>
        <w:numPr>
          <w:ilvl w:val="0"/>
          <w:numId w:val="3"/>
        </w:numPr>
        <w:tabs>
          <w:tab w:val="num" w:pos="57"/>
        </w:tabs>
        <w:spacing w:before="120" w:after="120" w:line="240" w:lineRule="auto"/>
        <w:ind w:left="285" w:hanging="57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872FE">
        <w:rPr>
          <w:rFonts w:ascii="Arial" w:eastAsia="Times New Roman" w:hAnsi="Arial" w:cs="Arial"/>
          <w:b/>
          <w:bCs/>
          <w:i/>
          <w:iCs/>
          <w:sz w:val="24"/>
          <w:szCs w:val="24"/>
        </w:rPr>
        <w:t>How to Return Merchandise:</w:t>
      </w:r>
    </w:p>
    <w:p w:rsidR="00F872FE" w:rsidRPr="00F872FE" w:rsidRDefault="00F872FE" w:rsidP="00F872FE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Collect proofs of purchase (invoice, receipts, etc.) for the products you are returning.</w:t>
      </w:r>
    </w:p>
    <w:p w:rsidR="00F872FE" w:rsidRPr="00F872FE" w:rsidRDefault="00F872FE" w:rsidP="00F872FE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 xml:space="preserve">Ensure all products being returned meet criteria explained above.  </w:t>
      </w:r>
    </w:p>
    <w:p w:rsidR="00F872FE" w:rsidRPr="00F872FE" w:rsidRDefault="00F872FE" w:rsidP="00F872FE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 xml:space="preserve">Complete top portion of Return Merchandise Authorization Form. </w:t>
      </w:r>
    </w:p>
    <w:p w:rsidR="00F872FE" w:rsidRPr="00F872FE" w:rsidRDefault="00F872FE" w:rsidP="00F872FE">
      <w:pPr>
        <w:numPr>
          <w:ilvl w:val="1"/>
          <w:numId w:val="4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 xml:space="preserve">Entire form must be filled out. </w:t>
      </w:r>
    </w:p>
    <w:p w:rsidR="00F872FE" w:rsidRPr="00F872FE" w:rsidRDefault="00F872FE" w:rsidP="00F872FE">
      <w:pPr>
        <w:numPr>
          <w:ilvl w:val="1"/>
          <w:numId w:val="4"/>
        </w:numPr>
        <w:spacing w:before="120" w:after="120" w:line="240" w:lineRule="auto"/>
        <w:rPr>
          <w:rFonts w:ascii="Arial" w:eastAsia="Times New Roman" w:hAnsi="Arial" w:cs="Arial"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RMA# must be filled in at the top right hand corner of form.</w:t>
      </w:r>
    </w:p>
    <w:p w:rsidR="00F872FE" w:rsidRPr="00F872FE" w:rsidRDefault="00F872FE" w:rsidP="00F872FE">
      <w:pPr>
        <w:spacing w:before="120" w:after="120" w:line="240" w:lineRule="auto"/>
        <w:ind w:left="1440"/>
        <w:rPr>
          <w:rFonts w:ascii="Arial" w:eastAsia="Times New Roman" w:hAnsi="Arial" w:cs="Arial"/>
          <w:sz w:val="20"/>
          <w:szCs w:val="24"/>
        </w:rPr>
      </w:pPr>
      <w:proofErr w:type="gramStart"/>
      <w:r w:rsidRPr="00F872FE">
        <w:rPr>
          <w:rFonts w:ascii="Arial" w:eastAsia="Times New Roman" w:hAnsi="Arial" w:cs="Arial"/>
          <w:sz w:val="20"/>
          <w:szCs w:val="24"/>
        </w:rPr>
        <w:t>Staple legible copy of proofs of purchase (invoice, receipts, etc.) to the back of the Return Merchandise Authorization Form.</w:t>
      </w:r>
      <w:proofErr w:type="gramEnd"/>
      <w:r w:rsidRPr="00F872FE">
        <w:rPr>
          <w:rFonts w:ascii="Arial" w:eastAsia="Times New Roman" w:hAnsi="Arial" w:cs="Arial"/>
          <w:sz w:val="20"/>
          <w:szCs w:val="24"/>
        </w:rPr>
        <w:t xml:space="preserve"> </w:t>
      </w:r>
    </w:p>
    <w:p w:rsidR="00F872FE" w:rsidRPr="00F872FE" w:rsidRDefault="00F872FE" w:rsidP="00F872FE">
      <w:pPr>
        <w:spacing w:before="120" w:after="120" w:line="240" w:lineRule="auto"/>
        <w:ind w:left="1440"/>
        <w:rPr>
          <w:rFonts w:ascii="Arial" w:eastAsia="Times New Roman" w:hAnsi="Arial" w:cs="Arial"/>
          <w:b/>
          <w:bCs/>
          <w:sz w:val="20"/>
          <w:szCs w:val="24"/>
        </w:rPr>
      </w:pPr>
      <w:r w:rsidRPr="00F872FE">
        <w:rPr>
          <w:rFonts w:ascii="Arial" w:eastAsia="Times New Roman" w:hAnsi="Arial" w:cs="Arial"/>
          <w:b/>
          <w:bCs/>
          <w:sz w:val="20"/>
          <w:szCs w:val="24"/>
        </w:rPr>
        <w:t>VERY IMPORTANT: You must clearly write the RMA# on the exterior of any shipping packages being returned. Any returns without the RMA# clearly visible on the outside of the shipping package will be refused!</w:t>
      </w:r>
    </w:p>
    <w:p w:rsidR="00F872FE" w:rsidRPr="00F872FE" w:rsidRDefault="00F872FE" w:rsidP="00F872FE">
      <w:pPr>
        <w:numPr>
          <w:ilvl w:val="2"/>
          <w:numId w:val="4"/>
        </w:numPr>
        <w:spacing w:before="120" w:after="120" w:line="240" w:lineRule="auto"/>
        <w:ind w:left="1995" w:hanging="1653"/>
        <w:rPr>
          <w:rFonts w:ascii="Arial" w:eastAsia="Times New Roman" w:hAnsi="Arial" w:cs="Arial"/>
          <w:b/>
          <w:bCs/>
          <w:sz w:val="20"/>
          <w:szCs w:val="24"/>
        </w:rPr>
      </w:pPr>
      <w:r w:rsidRPr="00F872FE">
        <w:rPr>
          <w:rFonts w:ascii="Arial" w:eastAsia="Times New Roman" w:hAnsi="Arial" w:cs="Arial"/>
          <w:sz w:val="20"/>
          <w:szCs w:val="24"/>
        </w:rPr>
        <w:t>Ship all product and complete Return Merchandise Authorization Form to:</w:t>
      </w:r>
    </w:p>
    <w:p w:rsidR="00F872FE" w:rsidRPr="00F872FE" w:rsidRDefault="00F872FE" w:rsidP="00F872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KUEHNE + NAGEL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val="fr-FR"/>
        </w:rPr>
        <w:t>d.o.o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872FE" w:rsidRPr="00F872FE" w:rsidRDefault="00F872FE" w:rsidP="00F872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val="es-ES_tradnl"/>
        </w:rPr>
        <w:t>(IZOLATOR ZALOGA)</w:t>
      </w:r>
    </w:p>
    <w:p w:rsidR="00F872FE" w:rsidRPr="00F872FE" w:rsidRDefault="00F872FE" w:rsidP="00F872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CELOVŠKA CESTA 492, </w:t>
      </w:r>
    </w:p>
    <w:p w:rsidR="00F872FE" w:rsidRPr="00F872FE" w:rsidRDefault="00F872FE" w:rsidP="00F872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val="es-ES_tradnl"/>
        </w:rPr>
        <w:t>1210 LJUBLJANA – ŠENTVID</w:t>
      </w:r>
    </w:p>
    <w:p w:rsidR="00F872FE" w:rsidRPr="00F872FE" w:rsidRDefault="00F872FE" w:rsidP="00F872FE">
      <w:pPr>
        <w:numPr>
          <w:ilvl w:val="1"/>
          <w:numId w:val="4"/>
        </w:num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F872FE">
        <w:rPr>
          <w:rFonts w:ascii="Arial" w:eastAsia="Times New Roman" w:hAnsi="Arial" w:cs="Arial"/>
          <w:b/>
          <w:bCs/>
          <w:sz w:val="20"/>
          <w:szCs w:val="24"/>
        </w:rPr>
        <w:t>\</w:t>
      </w:r>
    </w:p>
    <w:p w:rsidR="00F872FE" w:rsidRPr="00F872FE" w:rsidRDefault="00F872FE" w:rsidP="00F872FE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</w:rPr>
        <w:t>REMINDER:</w:t>
      </w:r>
    </w:p>
    <w:p w:rsidR="00F872FE" w:rsidRPr="00F872FE" w:rsidRDefault="00F872FE" w:rsidP="00F872FE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</w:rPr>
        <w:t>A copy of this completed Return Merchandise Authorization Form must be included with the return.</w:t>
      </w:r>
    </w:p>
    <w:p w:rsidR="00F872FE" w:rsidRPr="00F872FE" w:rsidRDefault="00F872FE" w:rsidP="00F872FE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</w:rPr>
        <w:t>Products must be returned within fourteen (14) days from issuance of authorization.</w:t>
      </w:r>
    </w:p>
    <w:p w:rsidR="00F872FE" w:rsidRPr="00F872FE" w:rsidRDefault="00F872FE" w:rsidP="00F872FE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</w:rPr>
        <w:lastRenderedPageBreak/>
        <w:t>Products must be securely packaged. Any product that is not resalable because it was not packaged securely will not be refunded.</w:t>
      </w:r>
    </w:p>
    <w:p w:rsidR="00F872FE" w:rsidRPr="00F872FE" w:rsidRDefault="00F872FE" w:rsidP="00F872FE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</w:rPr>
      </w:pPr>
    </w:p>
    <w:p w:rsidR="00F872FE" w:rsidRPr="00F872FE" w:rsidRDefault="00F872FE" w:rsidP="00F872FE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</w:rPr>
      </w:pPr>
    </w:p>
    <w:p w:rsidR="00F872FE" w:rsidRPr="00F872FE" w:rsidRDefault="00F872FE" w:rsidP="00F872FE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</w:rPr>
        <w:t>REMINDER:</w:t>
      </w:r>
    </w:p>
    <w:p w:rsidR="00F872FE" w:rsidRPr="00F872FE" w:rsidRDefault="00F872FE" w:rsidP="00F872FE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</w:rPr>
        <w:t>A copy of this completed Return Merchandise Authorization Form must be included with the return.</w:t>
      </w:r>
    </w:p>
    <w:p w:rsidR="00F872FE" w:rsidRPr="00F872FE" w:rsidRDefault="00F872FE" w:rsidP="00F872FE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</w:rPr>
        <w:t>Products must be returned within fourteen (14) days from issuance of authorization.</w:t>
      </w:r>
    </w:p>
    <w:p w:rsidR="00F872FE" w:rsidRPr="00F872FE" w:rsidRDefault="00F872FE" w:rsidP="00F872FE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5"/>
        </w:rPr>
      </w:pPr>
      <w:r w:rsidRPr="00F872FE">
        <w:rPr>
          <w:rFonts w:ascii="Arial" w:eastAsia="Times New Roman" w:hAnsi="Arial" w:cs="Arial"/>
          <w:b/>
          <w:bCs/>
          <w:color w:val="000000"/>
          <w:sz w:val="20"/>
          <w:szCs w:val="15"/>
        </w:rPr>
        <w:t>Products must be securely packaged. Any product that is not resalable because it was not packaged securely will not be refunded.</w:t>
      </w:r>
    </w:p>
    <w:p w:rsidR="00292B6D" w:rsidRDefault="00292B6D">
      <w:bookmarkStart w:id="0" w:name="_GoBack"/>
      <w:bookmarkEnd w:id="0"/>
    </w:p>
    <w:sectPr w:rsidR="0029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81C"/>
    <w:multiLevelType w:val="hybridMultilevel"/>
    <w:tmpl w:val="8BDC1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4556B"/>
    <w:multiLevelType w:val="hybridMultilevel"/>
    <w:tmpl w:val="7B1AF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2E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2162A"/>
    <w:multiLevelType w:val="hybridMultilevel"/>
    <w:tmpl w:val="012414F8"/>
    <w:lvl w:ilvl="0" w:tplc="3D52E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F70A8"/>
    <w:multiLevelType w:val="hybridMultilevel"/>
    <w:tmpl w:val="35902A94"/>
    <w:lvl w:ilvl="0" w:tplc="C4AA5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C4638"/>
    <w:multiLevelType w:val="hybridMultilevel"/>
    <w:tmpl w:val="1734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E"/>
    <w:rsid w:val="00292B6D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2279</Characters>
  <Application>Microsoft Office Word</Application>
  <DocSecurity>0</DocSecurity>
  <Lines>27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Return Merchandise Authorization Form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2015-08-10T19:29:00Z</dcterms:created>
  <dcterms:modified xsi:type="dcterms:W3CDTF">2015-08-10T19:31:00Z</dcterms:modified>
</cp:coreProperties>
</file>